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81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3"/>
        <w:gridCol w:w="1853"/>
        <w:gridCol w:w="1855"/>
        <w:gridCol w:w="1855"/>
      </w:tblGrid>
      <w:tr w:rsidR="004C035A" w:rsidRPr="00766004" w14:paraId="5FCEABC2" w14:textId="77777777" w:rsidTr="00B15998">
        <w:trPr>
          <w:trHeight w:val="530"/>
        </w:trPr>
        <w:tc>
          <w:tcPr>
            <w:tcW w:w="1855" w:type="dxa"/>
          </w:tcPr>
          <w:p w14:paraId="34B4C7EE" w14:textId="528418E7" w:rsidR="004C035A" w:rsidRPr="00766004" w:rsidRDefault="004C035A">
            <w:pPr>
              <w:rPr>
                <w:i/>
                <w:iCs/>
              </w:rPr>
            </w:pPr>
          </w:p>
        </w:tc>
        <w:tc>
          <w:tcPr>
            <w:tcW w:w="1855" w:type="dxa"/>
          </w:tcPr>
          <w:p w14:paraId="455CB251" w14:textId="511DCF43" w:rsidR="004C035A" w:rsidRPr="00766004" w:rsidRDefault="004C035A">
            <w:r w:rsidRPr="00766004">
              <w:t>Argentina</w:t>
            </w:r>
          </w:p>
        </w:tc>
        <w:tc>
          <w:tcPr>
            <w:tcW w:w="1855" w:type="dxa"/>
          </w:tcPr>
          <w:p w14:paraId="1666D24D" w14:textId="1CE52A51" w:rsidR="004C035A" w:rsidRPr="00766004" w:rsidRDefault="004C035A">
            <w:r w:rsidRPr="00766004">
              <w:t>Bolivia</w:t>
            </w:r>
          </w:p>
        </w:tc>
        <w:tc>
          <w:tcPr>
            <w:tcW w:w="1853" w:type="dxa"/>
          </w:tcPr>
          <w:p w14:paraId="019E897A" w14:textId="7B414F76" w:rsidR="004C035A" w:rsidRPr="00766004" w:rsidRDefault="004C035A">
            <w:r w:rsidRPr="00766004">
              <w:t>Brazil</w:t>
            </w:r>
          </w:p>
        </w:tc>
        <w:tc>
          <w:tcPr>
            <w:tcW w:w="1853" w:type="dxa"/>
          </w:tcPr>
          <w:p w14:paraId="3A0CB4F5" w14:textId="36AB2B59" w:rsidR="004C035A" w:rsidRPr="00766004" w:rsidRDefault="004C035A">
            <w:r w:rsidRPr="00766004">
              <w:t>Chile</w:t>
            </w:r>
          </w:p>
        </w:tc>
        <w:tc>
          <w:tcPr>
            <w:tcW w:w="1855" w:type="dxa"/>
          </w:tcPr>
          <w:p w14:paraId="1486F838" w14:textId="343ABC97" w:rsidR="004C035A" w:rsidRPr="00766004" w:rsidRDefault="004C035A">
            <w:r w:rsidRPr="00766004">
              <w:t>Mexico</w:t>
            </w:r>
          </w:p>
        </w:tc>
        <w:tc>
          <w:tcPr>
            <w:tcW w:w="1855" w:type="dxa"/>
          </w:tcPr>
          <w:p w14:paraId="18ED39CA" w14:textId="65B670EA" w:rsidR="004C035A" w:rsidRPr="00766004" w:rsidRDefault="004C035A">
            <w:r w:rsidRPr="00766004">
              <w:t>Venezuela</w:t>
            </w:r>
          </w:p>
        </w:tc>
      </w:tr>
      <w:tr w:rsidR="00B15998" w:rsidRPr="00766004" w14:paraId="7DAF9371" w14:textId="77777777" w:rsidTr="00813EFE">
        <w:trPr>
          <w:trHeight w:val="1106"/>
        </w:trPr>
        <w:tc>
          <w:tcPr>
            <w:tcW w:w="1855" w:type="dxa"/>
          </w:tcPr>
          <w:p w14:paraId="798B443E" w14:textId="77777777" w:rsidR="00B15998" w:rsidRPr="00766004" w:rsidRDefault="00B15998" w:rsidP="00B15998">
            <w:r w:rsidRPr="00766004">
              <w:t>Freedom House</w:t>
            </w:r>
          </w:p>
          <w:p w14:paraId="6EC6058B" w14:textId="77777777" w:rsidR="00B15998" w:rsidRPr="00766004" w:rsidRDefault="00B15998" w:rsidP="00B15998">
            <w:r w:rsidRPr="00766004">
              <w:t>Political Rights</w:t>
            </w:r>
          </w:p>
          <w:p w14:paraId="77BC142A" w14:textId="3DCF8BA0" w:rsidR="00B15998" w:rsidRPr="00766004" w:rsidRDefault="00B15998" w:rsidP="00B15998">
            <w:r w:rsidRPr="00766004">
              <w:t xml:space="preserve">(Areas of concern?) </w:t>
            </w:r>
          </w:p>
        </w:tc>
        <w:tc>
          <w:tcPr>
            <w:tcW w:w="1855" w:type="dxa"/>
          </w:tcPr>
          <w:p w14:paraId="055E8426" w14:textId="3789157B" w:rsidR="00B15998" w:rsidRPr="00766004" w:rsidRDefault="00B15998" w:rsidP="00B15998"/>
        </w:tc>
        <w:tc>
          <w:tcPr>
            <w:tcW w:w="1855" w:type="dxa"/>
          </w:tcPr>
          <w:p w14:paraId="16006712" w14:textId="77777777" w:rsidR="00B15998" w:rsidRPr="00766004" w:rsidRDefault="00B15998" w:rsidP="00B15998"/>
        </w:tc>
        <w:tc>
          <w:tcPr>
            <w:tcW w:w="1853" w:type="dxa"/>
          </w:tcPr>
          <w:p w14:paraId="287ED909" w14:textId="77777777" w:rsidR="00B15998" w:rsidRPr="00766004" w:rsidRDefault="00B15998" w:rsidP="00B15998"/>
        </w:tc>
        <w:tc>
          <w:tcPr>
            <w:tcW w:w="1853" w:type="dxa"/>
          </w:tcPr>
          <w:p w14:paraId="2558EA4A" w14:textId="77777777" w:rsidR="00B15998" w:rsidRPr="00766004" w:rsidRDefault="00B15998" w:rsidP="00B15998"/>
        </w:tc>
        <w:tc>
          <w:tcPr>
            <w:tcW w:w="1855" w:type="dxa"/>
          </w:tcPr>
          <w:p w14:paraId="5F20DF50" w14:textId="77777777" w:rsidR="00B15998" w:rsidRPr="00766004" w:rsidRDefault="00B15998" w:rsidP="00B15998"/>
        </w:tc>
        <w:tc>
          <w:tcPr>
            <w:tcW w:w="1855" w:type="dxa"/>
          </w:tcPr>
          <w:p w14:paraId="0B23F661" w14:textId="77777777" w:rsidR="00B15998" w:rsidRPr="00766004" w:rsidRDefault="00B15998" w:rsidP="00B15998"/>
        </w:tc>
      </w:tr>
      <w:tr w:rsidR="00B15998" w:rsidRPr="00766004" w14:paraId="7C08D2A4" w14:textId="77777777" w:rsidTr="00813EFE">
        <w:trPr>
          <w:trHeight w:val="1106"/>
        </w:trPr>
        <w:tc>
          <w:tcPr>
            <w:tcW w:w="1855" w:type="dxa"/>
          </w:tcPr>
          <w:p w14:paraId="630ABB56" w14:textId="77777777" w:rsidR="00B15998" w:rsidRPr="00766004" w:rsidRDefault="00B15998" w:rsidP="00B15998">
            <w:r w:rsidRPr="00766004">
              <w:t>Freedom House</w:t>
            </w:r>
          </w:p>
          <w:p w14:paraId="2DC1B36D" w14:textId="77777777" w:rsidR="00B15998" w:rsidRPr="00766004" w:rsidRDefault="00B15998" w:rsidP="00B15998">
            <w:r w:rsidRPr="00766004">
              <w:t>Civil Liberties</w:t>
            </w:r>
          </w:p>
          <w:p w14:paraId="08AF3BEC" w14:textId="7B0D26A0" w:rsidR="00B15998" w:rsidRPr="00766004" w:rsidRDefault="00B15998" w:rsidP="00B15998">
            <w:r w:rsidRPr="00766004">
              <w:t>(Areas of concern?)</w:t>
            </w:r>
          </w:p>
        </w:tc>
        <w:tc>
          <w:tcPr>
            <w:tcW w:w="1855" w:type="dxa"/>
          </w:tcPr>
          <w:p w14:paraId="459A732C" w14:textId="3A10F4B8" w:rsidR="00B15998" w:rsidRPr="00766004" w:rsidRDefault="00B15998" w:rsidP="00B15998"/>
        </w:tc>
        <w:tc>
          <w:tcPr>
            <w:tcW w:w="1855" w:type="dxa"/>
          </w:tcPr>
          <w:p w14:paraId="51413FCA" w14:textId="77777777" w:rsidR="00B15998" w:rsidRPr="00766004" w:rsidRDefault="00B15998" w:rsidP="00B15998"/>
        </w:tc>
        <w:tc>
          <w:tcPr>
            <w:tcW w:w="1853" w:type="dxa"/>
          </w:tcPr>
          <w:p w14:paraId="4F391C4C" w14:textId="77777777" w:rsidR="00B15998" w:rsidRPr="00766004" w:rsidRDefault="00B15998" w:rsidP="00B15998"/>
        </w:tc>
        <w:tc>
          <w:tcPr>
            <w:tcW w:w="1853" w:type="dxa"/>
          </w:tcPr>
          <w:p w14:paraId="5CFF695F" w14:textId="77777777" w:rsidR="00B15998" w:rsidRPr="00766004" w:rsidRDefault="00B15998" w:rsidP="00B15998"/>
        </w:tc>
        <w:tc>
          <w:tcPr>
            <w:tcW w:w="1855" w:type="dxa"/>
          </w:tcPr>
          <w:p w14:paraId="4D7A5294" w14:textId="77777777" w:rsidR="00B15998" w:rsidRPr="00766004" w:rsidRDefault="00B15998" w:rsidP="00B15998"/>
        </w:tc>
        <w:tc>
          <w:tcPr>
            <w:tcW w:w="1855" w:type="dxa"/>
          </w:tcPr>
          <w:p w14:paraId="68BED546" w14:textId="77777777" w:rsidR="00B15998" w:rsidRPr="00766004" w:rsidRDefault="00B15998" w:rsidP="00B15998"/>
        </w:tc>
      </w:tr>
      <w:tr w:rsidR="00B15998" w:rsidRPr="00766004" w14:paraId="601AD4A5" w14:textId="77777777" w:rsidTr="00B15998">
        <w:trPr>
          <w:trHeight w:val="413"/>
        </w:trPr>
        <w:tc>
          <w:tcPr>
            <w:tcW w:w="1855" w:type="dxa"/>
          </w:tcPr>
          <w:p w14:paraId="16A02638" w14:textId="63661DDA" w:rsidR="00B15998" w:rsidRPr="00766004" w:rsidRDefault="00B15998" w:rsidP="00B15998">
            <w:r>
              <w:t>Gini index</w:t>
            </w:r>
          </w:p>
        </w:tc>
        <w:tc>
          <w:tcPr>
            <w:tcW w:w="1855" w:type="dxa"/>
          </w:tcPr>
          <w:p w14:paraId="5BF90CBA" w14:textId="77777777" w:rsidR="00B15998" w:rsidRPr="00766004" w:rsidRDefault="00B15998" w:rsidP="00B15998"/>
        </w:tc>
        <w:tc>
          <w:tcPr>
            <w:tcW w:w="1855" w:type="dxa"/>
          </w:tcPr>
          <w:p w14:paraId="18E6E5AC" w14:textId="1031A7A5" w:rsidR="00B15998" w:rsidRPr="00766004" w:rsidRDefault="00B15998" w:rsidP="00B15998"/>
        </w:tc>
        <w:tc>
          <w:tcPr>
            <w:tcW w:w="1853" w:type="dxa"/>
          </w:tcPr>
          <w:p w14:paraId="6D05BB38" w14:textId="77777777" w:rsidR="00B15998" w:rsidRPr="00766004" w:rsidRDefault="00B15998" w:rsidP="00B15998"/>
        </w:tc>
        <w:tc>
          <w:tcPr>
            <w:tcW w:w="1853" w:type="dxa"/>
          </w:tcPr>
          <w:p w14:paraId="0FEC34FB" w14:textId="77777777" w:rsidR="00B15998" w:rsidRPr="00766004" w:rsidRDefault="00B15998" w:rsidP="00B15998"/>
        </w:tc>
        <w:tc>
          <w:tcPr>
            <w:tcW w:w="1855" w:type="dxa"/>
          </w:tcPr>
          <w:p w14:paraId="73B9285E" w14:textId="77777777" w:rsidR="00B15998" w:rsidRPr="00766004" w:rsidRDefault="00B15998" w:rsidP="00B15998"/>
        </w:tc>
        <w:tc>
          <w:tcPr>
            <w:tcW w:w="1855" w:type="dxa"/>
          </w:tcPr>
          <w:p w14:paraId="214E9E47" w14:textId="77777777" w:rsidR="00B15998" w:rsidRPr="00766004" w:rsidRDefault="00B15998" w:rsidP="00B15998"/>
        </w:tc>
      </w:tr>
      <w:tr w:rsidR="00B15998" w:rsidRPr="00766004" w14:paraId="2060E602" w14:textId="77777777" w:rsidTr="00B15998">
        <w:trPr>
          <w:trHeight w:val="431"/>
        </w:trPr>
        <w:tc>
          <w:tcPr>
            <w:tcW w:w="1855" w:type="dxa"/>
          </w:tcPr>
          <w:p w14:paraId="005CA965" w14:textId="523B0F48" w:rsidR="00B15998" w:rsidRPr="00766004" w:rsidRDefault="00B15998" w:rsidP="00B15998">
            <w:r>
              <w:t>Homicide rate</w:t>
            </w:r>
          </w:p>
        </w:tc>
        <w:tc>
          <w:tcPr>
            <w:tcW w:w="1855" w:type="dxa"/>
          </w:tcPr>
          <w:p w14:paraId="0F5C30F2" w14:textId="77777777" w:rsidR="00B15998" w:rsidRPr="00766004" w:rsidRDefault="00B15998" w:rsidP="00B15998"/>
        </w:tc>
        <w:tc>
          <w:tcPr>
            <w:tcW w:w="1855" w:type="dxa"/>
          </w:tcPr>
          <w:p w14:paraId="7DDB26EF" w14:textId="7C6A26B7" w:rsidR="00B15998" w:rsidRPr="00766004" w:rsidRDefault="00B15998" w:rsidP="00B15998"/>
        </w:tc>
        <w:tc>
          <w:tcPr>
            <w:tcW w:w="1853" w:type="dxa"/>
          </w:tcPr>
          <w:p w14:paraId="5B719536" w14:textId="77777777" w:rsidR="00B15998" w:rsidRPr="00766004" w:rsidRDefault="00B15998" w:rsidP="00B15998"/>
        </w:tc>
        <w:tc>
          <w:tcPr>
            <w:tcW w:w="1853" w:type="dxa"/>
          </w:tcPr>
          <w:p w14:paraId="2F76208B" w14:textId="77777777" w:rsidR="00B15998" w:rsidRPr="00766004" w:rsidRDefault="00B15998" w:rsidP="00B15998"/>
        </w:tc>
        <w:tc>
          <w:tcPr>
            <w:tcW w:w="1855" w:type="dxa"/>
          </w:tcPr>
          <w:p w14:paraId="61CB4BDC" w14:textId="77777777" w:rsidR="00B15998" w:rsidRPr="00766004" w:rsidRDefault="00B15998" w:rsidP="00B15998"/>
        </w:tc>
        <w:tc>
          <w:tcPr>
            <w:tcW w:w="1855" w:type="dxa"/>
          </w:tcPr>
          <w:p w14:paraId="4F2A2F2E" w14:textId="77777777" w:rsidR="00B15998" w:rsidRPr="00766004" w:rsidRDefault="00B15998" w:rsidP="00B15998"/>
        </w:tc>
      </w:tr>
      <w:tr w:rsidR="00440440" w:rsidRPr="00766004" w14:paraId="35A637D2" w14:textId="77777777" w:rsidTr="00813EFE">
        <w:trPr>
          <w:trHeight w:val="620"/>
        </w:trPr>
        <w:tc>
          <w:tcPr>
            <w:tcW w:w="1855" w:type="dxa"/>
          </w:tcPr>
          <w:p w14:paraId="5B850ACF" w14:textId="5D5E3DFD" w:rsidR="00440440" w:rsidRPr="00766004" w:rsidRDefault="00813EFE" w:rsidP="004C035A">
            <w:r w:rsidRPr="00766004">
              <w:t xml:space="preserve">% </w:t>
            </w:r>
            <w:r w:rsidR="00F962BC">
              <w:t xml:space="preserve">Does </w:t>
            </w:r>
            <w:r w:rsidR="00F962BC" w:rsidRPr="00F962BC">
              <w:rPr>
                <w:u w:val="single"/>
              </w:rPr>
              <w:t>not</w:t>
            </w:r>
            <w:r w:rsidR="00F962BC">
              <w:t xml:space="preserve"> think d</w:t>
            </w:r>
            <w:r w:rsidRPr="00766004">
              <w:t xml:space="preserve">emocracy </w:t>
            </w:r>
            <w:r w:rsidR="00F962BC">
              <w:t>always preferable</w:t>
            </w:r>
            <w:r w:rsidRPr="00766004">
              <w:t xml:space="preserve"> (LB 202</w:t>
            </w:r>
            <w:r w:rsidR="00F962BC">
              <w:t>3</w:t>
            </w:r>
            <w:r w:rsidRPr="00766004">
              <w:t>)</w:t>
            </w:r>
          </w:p>
        </w:tc>
        <w:tc>
          <w:tcPr>
            <w:tcW w:w="1855" w:type="dxa"/>
          </w:tcPr>
          <w:p w14:paraId="19FC9B0A" w14:textId="77777777" w:rsidR="00440440" w:rsidRPr="00766004" w:rsidRDefault="00440440" w:rsidP="004C035A"/>
        </w:tc>
        <w:tc>
          <w:tcPr>
            <w:tcW w:w="1855" w:type="dxa"/>
          </w:tcPr>
          <w:p w14:paraId="0AD4A16F" w14:textId="77777777" w:rsidR="00440440" w:rsidRPr="00766004" w:rsidRDefault="00440440" w:rsidP="004C035A"/>
        </w:tc>
        <w:tc>
          <w:tcPr>
            <w:tcW w:w="1853" w:type="dxa"/>
          </w:tcPr>
          <w:p w14:paraId="1A41C7CA" w14:textId="77777777" w:rsidR="00440440" w:rsidRPr="00766004" w:rsidRDefault="00440440" w:rsidP="004C035A"/>
        </w:tc>
        <w:tc>
          <w:tcPr>
            <w:tcW w:w="1853" w:type="dxa"/>
          </w:tcPr>
          <w:p w14:paraId="689A4727" w14:textId="77777777" w:rsidR="00440440" w:rsidRPr="00766004" w:rsidRDefault="00440440" w:rsidP="004C035A"/>
        </w:tc>
        <w:tc>
          <w:tcPr>
            <w:tcW w:w="1855" w:type="dxa"/>
          </w:tcPr>
          <w:p w14:paraId="01A89AE8" w14:textId="77777777" w:rsidR="00440440" w:rsidRPr="00766004" w:rsidRDefault="00440440" w:rsidP="004C035A"/>
        </w:tc>
        <w:tc>
          <w:tcPr>
            <w:tcW w:w="1855" w:type="dxa"/>
          </w:tcPr>
          <w:p w14:paraId="3C4B73CC" w14:textId="77777777" w:rsidR="00440440" w:rsidRPr="00766004" w:rsidRDefault="00440440" w:rsidP="004C035A"/>
        </w:tc>
      </w:tr>
      <w:tr w:rsidR="004C035A" w:rsidRPr="00766004" w14:paraId="3B560313" w14:textId="77777777" w:rsidTr="00813EFE">
        <w:trPr>
          <w:trHeight w:val="800"/>
        </w:trPr>
        <w:tc>
          <w:tcPr>
            <w:tcW w:w="1855" w:type="dxa"/>
          </w:tcPr>
          <w:p w14:paraId="40649C97" w14:textId="2CC8360C" w:rsidR="004C035A" w:rsidRPr="00766004" w:rsidRDefault="00F962BC" w:rsidP="004C035A">
            <w:r>
              <w:t>%</w:t>
            </w:r>
            <w:r w:rsidR="001448DE">
              <w:t>For people like me, it doesn’t matter what kind of gov. we have</w:t>
            </w:r>
            <w:r w:rsidR="00813EFE" w:rsidRPr="00766004">
              <w:t xml:space="preserve"> </w:t>
            </w:r>
          </w:p>
        </w:tc>
        <w:tc>
          <w:tcPr>
            <w:tcW w:w="1855" w:type="dxa"/>
          </w:tcPr>
          <w:p w14:paraId="3063ED5D" w14:textId="77777777" w:rsidR="004C035A" w:rsidRPr="00766004" w:rsidRDefault="004C035A" w:rsidP="004C035A"/>
        </w:tc>
        <w:tc>
          <w:tcPr>
            <w:tcW w:w="1855" w:type="dxa"/>
          </w:tcPr>
          <w:p w14:paraId="6ED819BB" w14:textId="5ECE6E22" w:rsidR="004C035A" w:rsidRPr="00766004" w:rsidRDefault="004C035A" w:rsidP="004C035A"/>
        </w:tc>
        <w:tc>
          <w:tcPr>
            <w:tcW w:w="1853" w:type="dxa"/>
          </w:tcPr>
          <w:p w14:paraId="736002B5" w14:textId="77777777" w:rsidR="004C035A" w:rsidRPr="00766004" w:rsidRDefault="004C035A" w:rsidP="004C035A"/>
        </w:tc>
        <w:tc>
          <w:tcPr>
            <w:tcW w:w="1853" w:type="dxa"/>
          </w:tcPr>
          <w:p w14:paraId="4554C99F" w14:textId="77777777" w:rsidR="004C035A" w:rsidRPr="00766004" w:rsidRDefault="004C035A" w:rsidP="004C035A"/>
        </w:tc>
        <w:tc>
          <w:tcPr>
            <w:tcW w:w="1855" w:type="dxa"/>
          </w:tcPr>
          <w:p w14:paraId="60C7B9F1" w14:textId="77777777" w:rsidR="004C035A" w:rsidRPr="00766004" w:rsidRDefault="004C035A" w:rsidP="004C035A"/>
        </w:tc>
        <w:tc>
          <w:tcPr>
            <w:tcW w:w="1855" w:type="dxa"/>
          </w:tcPr>
          <w:p w14:paraId="693542F1" w14:textId="77777777" w:rsidR="004C035A" w:rsidRPr="00766004" w:rsidRDefault="004C035A" w:rsidP="004C035A"/>
        </w:tc>
      </w:tr>
      <w:tr w:rsidR="004C035A" w:rsidRPr="00766004" w14:paraId="2C8F2635" w14:textId="77777777" w:rsidTr="00813EFE">
        <w:trPr>
          <w:trHeight w:val="881"/>
        </w:trPr>
        <w:tc>
          <w:tcPr>
            <w:tcW w:w="1855" w:type="dxa"/>
          </w:tcPr>
          <w:p w14:paraId="6DC0BC7A" w14:textId="5F6B87B3" w:rsidR="004C035A" w:rsidRPr="00766004" w:rsidRDefault="001448DE" w:rsidP="00813EFE">
            <w:r>
              <w:t>%Strongly believe democracy is best form of govt.</w:t>
            </w:r>
          </w:p>
        </w:tc>
        <w:tc>
          <w:tcPr>
            <w:tcW w:w="1855" w:type="dxa"/>
          </w:tcPr>
          <w:p w14:paraId="013B92CE" w14:textId="77777777" w:rsidR="004C035A" w:rsidRPr="00766004" w:rsidRDefault="004C035A" w:rsidP="004C035A"/>
        </w:tc>
        <w:tc>
          <w:tcPr>
            <w:tcW w:w="1855" w:type="dxa"/>
          </w:tcPr>
          <w:p w14:paraId="160B8697" w14:textId="0495C88E" w:rsidR="004C035A" w:rsidRPr="00766004" w:rsidRDefault="004C035A" w:rsidP="004C035A"/>
        </w:tc>
        <w:tc>
          <w:tcPr>
            <w:tcW w:w="1853" w:type="dxa"/>
          </w:tcPr>
          <w:p w14:paraId="5337027B" w14:textId="77777777" w:rsidR="004C035A" w:rsidRPr="00766004" w:rsidRDefault="004C035A" w:rsidP="004C035A"/>
        </w:tc>
        <w:tc>
          <w:tcPr>
            <w:tcW w:w="1853" w:type="dxa"/>
          </w:tcPr>
          <w:p w14:paraId="0067084C" w14:textId="77777777" w:rsidR="004C035A" w:rsidRPr="00766004" w:rsidRDefault="004C035A" w:rsidP="004C035A"/>
        </w:tc>
        <w:tc>
          <w:tcPr>
            <w:tcW w:w="1855" w:type="dxa"/>
          </w:tcPr>
          <w:p w14:paraId="0BB5F666" w14:textId="77777777" w:rsidR="004C035A" w:rsidRPr="00766004" w:rsidRDefault="004C035A" w:rsidP="004C035A"/>
        </w:tc>
        <w:tc>
          <w:tcPr>
            <w:tcW w:w="1855" w:type="dxa"/>
          </w:tcPr>
          <w:p w14:paraId="5EBA4FAA" w14:textId="77777777" w:rsidR="004C035A" w:rsidRPr="00766004" w:rsidRDefault="004C035A" w:rsidP="004C035A"/>
        </w:tc>
      </w:tr>
      <w:tr w:rsidR="00813EFE" w:rsidRPr="00766004" w14:paraId="1D061134" w14:textId="77777777" w:rsidTr="00813EFE">
        <w:trPr>
          <w:trHeight w:val="620"/>
        </w:trPr>
        <w:tc>
          <w:tcPr>
            <w:tcW w:w="1855" w:type="dxa"/>
          </w:tcPr>
          <w:p w14:paraId="38D3ED35" w14:textId="0DFD71E4" w:rsidR="00813EFE" w:rsidRPr="00766004" w:rsidRDefault="00813EFE" w:rsidP="004C035A">
            <w:r w:rsidRPr="00766004">
              <w:t>Satisfied with how democ works</w:t>
            </w:r>
          </w:p>
        </w:tc>
        <w:tc>
          <w:tcPr>
            <w:tcW w:w="1855" w:type="dxa"/>
          </w:tcPr>
          <w:p w14:paraId="353FDD80" w14:textId="77777777" w:rsidR="00813EFE" w:rsidRPr="00766004" w:rsidRDefault="00813EFE" w:rsidP="004C035A"/>
        </w:tc>
        <w:tc>
          <w:tcPr>
            <w:tcW w:w="1855" w:type="dxa"/>
          </w:tcPr>
          <w:p w14:paraId="6E2149C5" w14:textId="77777777" w:rsidR="00813EFE" w:rsidRPr="00766004" w:rsidRDefault="00813EFE" w:rsidP="004C035A"/>
        </w:tc>
        <w:tc>
          <w:tcPr>
            <w:tcW w:w="1853" w:type="dxa"/>
          </w:tcPr>
          <w:p w14:paraId="0E17F558" w14:textId="77777777" w:rsidR="00813EFE" w:rsidRPr="00766004" w:rsidRDefault="00813EFE" w:rsidP="004C035A"/>
        </w:tc>
        <w:tc>
          <w:tcPr>
            <w:tcW w:w="1853" w:type="dxa"/>
          </w:tcPr>
          <w:p w14:paraId="482BDE4D" w14:textId="77777777" w:rsidR="00813EFE" w:rsidRPr="00766004" w:rsidRDefault="00813EFE" w:rsidP="004C035A"/>
        </w:tc>
        <w:tc>
          <w:tcPr>
            <w:tcW w:w="1855" w:type="dxa"/>
          </w:tcPr>
          <w:p w14:paraId="55FC05B1" w14:textId="77777777" w:rsidR="00813EFE" w:rsidRPr="00766004" w:rsidRDefault="00813EFE" w:rsidP="004C035A"/>
        </w:tc>
        <w:tc>
          <w:tcPr>
            <w:tcW w:w="1855" w:type="dxa"/>
          </w:tcPr>
          <w:p w14:paraId="40732959" w14:textId="77777777" w:rsidR="00813EFE" w:rsidRPr="00766004" w:rsidRDefault="00813EFE" w:rsidP="004C035A"/>
        </w:tc>
      </w:tr>
      <w:tr w:rsidR="00813EFE" w:rsidRPr="00766004" w14:paraId="00B64949" w14:textId="77777777" w:rsidTr="00813EFE">
        <w:trPr>
          <w:trHeight w:val="890"/>
        </w:trPr>
        <w:tc>
          <w:tcPr>
            <w:tcW w:w="1855" w:type="dxa"/>
          </w:tcPr>
          <w:p w14:paraId="7FB8C974" w14:textId="7919EDA3" w:rsidR="00813EFE" w:rsidRPr="00766004" w:rsidRDefault="00766004" w:rsidP="004C035A">
            <w:r w:rsidRPr="00766004">
              <w:t>Right to participate in politics protected</w:t>
            </w:r>
          </w:p>
        </w:tc>
        <w:tc>
          <w:tcPr>
            <w:tcW w:w="1855" w:type="dxa"/>
          </w:tcPr>
          <w:p w14:paraId="6F15701B" w14:textId="77777777" w:rsidR="00813EFE" w:rsidRPr="00766004" w:rsidRDefault="00813EFE" w:rsidP="004C035A"/>
        </w:tc>
        <w:tc>
          <w:tcPr>
            <w:tcW w:w="1855" w:type="dxa"/>
          </w:tcPr>
          <w:p w14:paraId="247ABD83" w14:textId="77777777" w:rsidR="00813EFE" w:rsidRPr="00766004" w:rsidRDefault="00813EFE" w:rsidP="004C035A"/>
        </w:tc>
        <w:tc>
          <w:tcPr>
            <w:tcW w:w="1853" w:type="dxa"/>
          </w:tcPr>
          <w:p w14:paraId="13C50E41" w14:textId="77777777" w:rsidR="00813EFE" w:rsidRPr="00766004" w:rsidRDefault="00813EFE" w:rsidP="004C035A"/>
        </w:tc>
        <w:tc>
          <w:tcPr>
            <w:tcW w:w="1853" w:type="dxa"/>
          </w:tcPr>
          <w:p w14:paraId="09C087EB" w14:textId="77777777" w:rsidR="00813EFE" w:rsidRPr="00766004" w:rsidRDefault="00813EFE" w:rsidP="004C035A"/>
        </w:tc>
        <w:tc>
          <w:tcPr>
            <w:tcW w:w="1855" w:type="dxa"/>
          </w:tcPr>
          <w:p w14:paraId="3A2AED9B" w14:textId="77777777" w:rsidR="00813EFE" w:rsidRPr="00766004" w:rsidRDefault="00813EFE" w:rsidP="004C035A"/>
        </w:tc>
        <w:tc>
          <w:tcPr>
            <w:tcW w:w="1855" w:type="dxa"/>
          </w:tcPr>
          <w:p w14:paraId="1BEA25BB" w14:textId="77777777" w:rsidR="00813EFE" w:rsidRPr="00766004" w:rsidRDefault="00813EFE" w:rsidP="004C035A"/>
        </w:tc>
      </w:tr>
      <w:tr w:rsidR="00766004" w:rsidRPr="00766004" w14:paraId="3D1159A3" w14:textId="77777777" w:rsidTr="00813EFE">
        <w:trPr>
          <w:trHeight w:val="890"/>
        </w:trPr>
        <w:tc>
          <w:tcPr>
            <w:tcW w:w="1855" w:type="dxa"/>
          </w:tcPr>
          <w:p w14:paraId="6F51115E" w14:textId="0E3B1675" w:rsidR="00766004" w:rsidRPr="00766004" w:rsidRDefault="00766004" w:rsidP="004C035A">
            <w:r w:rsidRPr="00766004">
              <w:t>Political speech protected always and everywhere</w:t>
            </w:r>
          </w:p>
        </w:tc>
        <w:tc>
          <w:tcPr>
            <w:tcW w:w="1855" w:type="dxa"/>
          </w:tcPr>
          <w:p w14:paraId="14143139" w14:textId="77777777" w:rsidR="00766004" w:rsidRPr="00766004" w:rsidRDefault="00766004" w:rsidP="004C035A"/>
        </w:tc>
        <w:tc>
          <w:tcPr>
            <w:tcW w:w="1855" w:type="dxa"/>
          </w:tcPr>
          <w:p w14:paraId="65B104BD" w14:textId="77777777" w:rsidR="00766004" w:rsidRPr="00766004" w:rsidRDefault="00766004" w:rsidP="004C035A"/>
        </w:tc>
        <w:tc>
          <w:tcPr>
            <w:tcW w:w="1853" w:type="dxa"/>
          </w:tcPr>
          <w:p w14:paraId="530FA6DE" w14:textId="77777777" w:rsidR="00766004" w:rsidRPr="00766004" w:rsidRDefault="00766004" w:rsidP="004C035A"/>
        </w:tc>
        <w:tc>
          <w:tcPr>
            <w:tcW w:w="1853" w:type="dxa"/>
          </w:tcPr>
          <w:p w14:paraId="1A81752F" w14:textId="77777777" w:rsidR="00766004" w:rsidRPr="00766004" w:rsidRDefault="00766004" w:rsidP="004C035A"/>
        </w:tc>
        <w:tc>
          <w:tcPr>
            <w:tcW w:w="1855" w:type="dxa"/>
          </w:tcPr>
          <w:p w14:paraId="73793A14" w14:textId="77777777" w:rsidR="00766004" w:rsidRPr="00766004" w:rsidRDefault="00766004" w:rsidP="004C035A"/>
        </w:tc>
        <w:tc>
          <w:tcPr>
            <w:tcW w:w="1855" w:type="dxa"/>
          </w:tcPr>
          <w:p w14:paraId="0CB5FF57" w14:textId="77777777" w:rsidR="00766004" w:rsidRPr="00766004" w:rsidRDefault="00766004" w:rsidP="004C035A"/>
        </w:tc>
      </w:tr>
    </w:tbl>
    <w:p w14:paraId="2FDA8D3A" w14:textId="2E669528" w:rsidR="00FD76C1" w:rsidRDefault="00FD76C1"/>
    <w:p w14:paraId="54B5C79F" w14:textId="77777777" w:rsidR="00F962BC" w:rsidRPr="00F80BF8" w:rsidRDefault="00F962BC" w:rsidP="00F962BC">
      <w:pPr>
        <w:rPr>
          <w:b/>
          <w:bCs/>
        </w:rPr>
      </w:pPr>
      <w:r w:rsidRPr="00F80BF8">
        <w:rPr>
          <w:b/>
          <w:bCs/>
        </w:rPr>
        <w:t xml:space="preserve">Using the LatinoBarometer to analyze </w:t>
      </w:r>
      <w:r>
        <w:rPr>
          <w:b/>
          <w:bCs/>
        </w:rPr>
        <w:t>support for and perceptions of democracy</w:t>
      </w:r>
    </w:p>
    <w:p w14:paraId="5CB8148C" w14:textId="77777777" w:rsidR="00F962BC" w:rsidRPr="00F80BF8" w:rsidRDefault="00F962BC" w:rsidP="00F962BC">
      <w:r w:rsidRPr="00F80BF8">
        <w:t>Where to find LatinoBarometer survey data?:</w:t>
      </w:r>
      <w:r w:rsidRPr="00F80BF8">
        <w:br/>
      </w:r>
      <w:hyperlink r:id="rId6" w:history="1">
        <w:r w:rsidRPr="00F80BF8">
          <w:rPr>
            <w:rStyle w:val="Hyperlink"/>
          </w:rPr>
          <w:t>https://www.latinobarometro.org/latOnline.jsp</w:t>
        </w:r>
      </w:hyperlink>
      <w:r w:rsidRPr="00F80BF8">
        <w:br/>
        <w:t>Use the blue English button unless you speak Spanish</w:t>
      </w:r>
    </w:p>
    <w:p w14:paraId="1CF92D62" w14:textId="77777777" w:rsidR="00F962BC" w:rsidRPr="00F80BF8" w:rsidRDefault="00F962BC" w:rsidP="00F962BC">
      <w:r w:rsidRPr="00F80BF8">
        <w:t>Use the Online Analysis option</w:t>
      </w:r>
    </w:p>
    <w:p w14:paraId="1E4EB902" w14:textId="77777777" w:rsidR="00F962BC" w:rsidRPr="00F80BF8" w:rsidRDefault="00F962BC" w:rsidP="00F962BC">
      <w:r w:rsidRPr="00F80BF8">
        <w:t>***</w:t>
      </w:r>
    </w:p>
    <w:p w14:paraId="4D1C423D" w14:textId="77777777" w:rsidR="00F962BC" w:rsidRPr="00F80BF8" w:rsidRDefault="00F962BC" w:rsidP="00F962BC">
      <w:r w:rsidRPr="00F80BF8">
        <w:t>Using 202</w:t>
      </w:r>
      <w:r>
        <w:t>3</w:t>
      </w:r>
      <w:r w:rsidRPr="00F80BF8">
        <w:t xml:space="preserve"> data only, compare:</w:t>
      </w:r>
      <w:r w:rsidRPr="00F80BF8">
        <w:br/>
        <w:t>(1) Argentina, (2) Bolivia, (3) Brazil, (4) Chile, (5) Mexico, and (6) Venezuela</w:t>
      </w:r>
    </w:p>
    <w:p w14:paraId="5026070F" w14:textId="77777777" w:rsidR="00F962BC" w:rsidRPr="00F80BF8" w:rsidRDefault="00F962BC" w:rsidP="00F962BC">
      <w:r w:rsidRPr="00F80BF8">
        <w:t>We are going to focus on cross-national patterns for four variables:</w:t>
      </w:r>
    </w:p>
    <w:p w14:paraId="5DE9AFAD" w14:textId="77777777" w:rsidR="00F962BC" w:rsidRPr="00F80BF8" w:rsidRDefault="00F962BC" w:rsidP="00F962BC">
      <w:pPr>
        <w:pStyle w:val="ListParagraph"/>
        <w:numPr>
          <w:ilvl w:val="0"/>
          <w:numId w:val="1"/>
        </w:numPr>
      </w:pPr>
      <w:r>
        <w:t>Democracy</w:t>
      </w:r>
      <w:r w:rsidRPr="00F80BF8">
        <w:t xml:space="preserve"> </w:t>
      </w:r>
      <w:r>
        <w:t>-&gt;</w:t>
      </w:r>
      <w:r w:rsidRPr="00F80BF8">
        <w:t xml:space="preserve"> </w:t>
      </w:r>
      <w:r>
        <w:t>Actitudes hacia la democracia-- &gt;Support for democracy</w:t>
      </w:r>
    </w:p>
    <w:p w14:paraId="690568E5" w14:textId="77777777" w:rsidR="00F962BC" w:rsidRPr="00F80BF8" w:rsidRDefault="00F962BC" w:rsidP="00F962BC">
      <w:pPr>
        <w:pStyle w:val="ListParagraph"/>
        <w:numPr>
          <w:ilvl w:val="0"/>
          <w:numId w:val="1"/>
        </w:numPr>
      </w:pPr>
      <w:r>
        <w:t>Democracy</w:t>
      </w:r>
      <w:r w:rsidRPr="00F80BF8">
        <w:t xml:space="preserve"> </w:t>
      </w:r>
      <w:r>
        <w:t>-&gt;</w:t>
      </w:r>
      <w:r w:rsidRPr="00F80BF8">
        <w:t xml:space="preserve"> </w:t>
      </w:r>
      <w:r>
        <w:t>Percepcion de la democracia en su pais-- &gt;Satisfaction with democracy</w:t>
      </w:r>
    </w:p>
    <w:p w14:paraId="0F960C5C" w14:textId="77777777" w:rsidR="00F962BC" w:rsidRDefault="00F962BC" w:rsidP="00F962BC">
      <w:pPr>
        <w:pStyle w:val="ListParagraph"/>
        <w:numPr>
          <w:ilvl w:val="0"/>
          <w:numId w:val="1"/>
        </w:numPr>
      </w:pPr>
      <w:r w:rsidRPr="00F80BF8">
        <w:t>Democracy—</w:t>
      </w:r>
      <w:r>
        <w:t>Libertades, derechos, oportunidades y garantias -&gt;Freedom of political participation</w:t>
      </w:r>
    </w:p>
    <w:p w14:paraId="0A64DFDF" w14:textId="77777777" w:rsidR="00F962BC" w:rsidRDefault="00F962BC" w:rsidP="00F962BC">
      <w:pPr>
        <w:pStyle w:val="ListParagraph"/>
        <w:numPr>
          <w:ilvl w:val="0"/>
          <w:numId w:val="1"/>
        </w:numPr>
      </w:pPr>
      <w:r w:rsidRPr="00F80BF8">
        <w:t>Democracy—</w:t>
      </w:r>
      <w:r>
        <w:t>Libertades, derechos, oportunidades y garantias -&gt;Freedom of speech</w:t>
      </w:r>
    </w:p>
    <w:p w14:paraId="5AED1533" w14:textId="77777777" w:rsidR="00F962BC" w:rsidRDefault="00F962BC" w:rsidP="00F962BC">
      <w:pPr>
        <w:pStyle w:val="ListParagraph"/>
        <w:ind w:left="0"/>
      </w:pPr>
    </w:p>
    <w:p w14:paraId="54531F4A" w14:textId="77777777" w:rsidR="00F962BC" w:rsidRPr="00F80BF8" w:rsidRDefault="00F962BC" w:rsidP="00F962BC">
      <w:r w:rsidRPr="00F80BF8">
        <w:t>When you have what you want in the way of results, export them into a PDF using the icon at the top</w:t>
      </w:r>
      <w:r>
        <w:t xml:space="preserve"> of the program. Y</w:t>
      </w:r>
      <w:r w:rsidRPr="00F80BF8">
        <w:t>ou will be able to read the results more easily</w:t>
      </w:r>
      <w:r>
        <w:t xml:space="preserve"> and save any output you want to save</w:t>
      </w:r>
      <w:r w:rsidRPr="00F80BF8">
        <w:t xml:space="preserve">. </w:t>
      </w:r>
    </w:p>
    <w:p w14:paraId="2CF843E8" w14:textId="597A3D33" w:rsidR="00F962BC" w:rsidRDefault="00F962BC" w:rsidP="00F962BC">
      <w:r w:rsidRPr="0084091F">
        <w:rPr>
          <w:b/>
          <w:bCs/>
        </w:rPr>
        <w:t>After you have looked at data for a specific variable, you can return to the variable list by hitting the blue back button with the upwards arrow</w:t>
      </w:r>
      <w:r>
        <w:rPr>
          <w:b/>
          <w:bCs/>
        </w:rPr>
        <w:t xml:space="preserve"> that is located right above the data results you have generated</w:t>
      </w:r>
      <w:r>
        <w:t xml:space="preserve">; if you use the back button on your browser, it will return you to the home page of the analysis program. </w:t>
      </w:r>
      <w:r w:rsidRPr="00F80BF8">
        <w:t xml:space="preserve">Sometimes, the online program is buggy and freezes up. The fastest way to deal with this is to just start over. </w:t>
      </w:r>
      <w:r w:rsidRPr="00F80BF8">
        <w:br/>
      </w:r>
    </w:p>
    <w:p w14:paraId="6FA1AAF9" w14:textId="4B2CC741" w:rsidR="00F962BC" w:rsidRPr="00766004" w:rsidRDefault="00F962BC">
      <w:r>
        <w:br/>
      </w:r>
    </w:p>
    <w:sectPr w:rsidR="00F962BC" w:rsidRPr="00766004" w:rsidSect="009031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33C5"/>
    <w:multiLevelType w:val="hybridMultilevel"/>
    <w:tmpl w:val="B2666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Q0NjAztjQ3MTOwsDBV0lEKTi0uzszPAykwrgUAOTM7oiwAAAA="/>
  </w:docVars>
  <w:rsids>
    <w:rsidRoot w:val="004C035A"/>
    <w:rsid w:val="001448DE"/>
    <w:rsid w:val="00184A3F"/>
    <w:rsid w:val="00440440"/>
    <w:rsid w:val="004C035A"/>
    <w:rsid w:val="006E0FCB"/>
    <w:rsid w:val="00766004"/>
    <w:rsid w:val="00772CE6"/>
    <w:rsid w:val="007767E9"/>
    <w:rsid w:val="00813EFE"/>
    <w:rsid w:val="009031F5"/>
    <w:rsid w:val="009D22A7"/>
    <w:rsid w:val="00B15998"/>
    <w:rsid w:val="00DA380F"/>
    <w:rsid w:val="00E257B0"/>
    <w:rsid w:val="00E9028E"/>
    <w:rsid w:val="00F8013D"/>
    <w:rsid w:val="00F962BC"/>
    <w:rsid w:val="00FD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7CE58"/>
  <w15:chartTrackingRefBased/>
  <w15:docId w15:val="{B583B45E-6C80-4663-B62D-021D6CF6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tinobarometro.org/latOnline.j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9C4B9-F826-4C83-94CE-43EA11E7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 Point University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Setzler, Mark</dc:creator>
  <cp:keywords/>
  <dc:description/>
  <cp:lastModifiedBy>Setzler, Mark</cp:lastModifiedBy>
  <cp:revision>9</cp:revision>
  <cp:lastPrinted>2024-03-05T15:11:00Z</cp:lastPrinted>
  <dcterms:created xsi:type="dcterms:W3CDTF">2023-02-02T14:49:00Z</dcterms:created>
  <dcterms:modified xsi:type="dcterms:W3CDTF">2024-03-07T16:10:00Z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7f536bba4b73cfc2187f6f8047b4f15a31905606b83b02c2d013c84dc6912824</vt:lpwstr>
  </property>
</Properties>
</file>